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53"/>
        <w:gridCol w:w="1510"/>
        <w:gridCol w:w="5208"/>
      </w:tblGrid>
      <w:tr w:rsidR="00F2399C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8055C1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A071C8" w:rsidP="00A071C8">
            <w:r>
              <w:t>Management Accountant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3046B1">
            <w:r>
              <w:t>Finance</w:t>
            </w:r>
          </w:p>
        </w:tc>
      </w:tr>
      <w:tr w:rsidR="008055C1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3046B1" w:rsidP="00A071C8">
            <w:r>
              <w:t>Gro</w:t>
            </w:r>
            <w:r w:rsidR="00A071C8">
              <w:t>up</w:t>
            </w:r>
            <w:r>
              <w:t xml:space="preserve"> </w:t>
            </w:r>
            <w:r w:rsidR="001D6496">
              <w:t>Finance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314F70" w:rsidP="00314F70">
            <w:r>
              <w:t xml:space="preserve">Templar House, </w:t>
            </w:r>
            <w:r w:rsidR="008055C1">
              <w:t>Leeds</w:t>
            </w:r>
          </w:p>
        </w:tc>
      </w:tr>
      <w:tr w:rsidR="008055C1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8055C1" w:rsidP="00314F70">
            <w:r>
              <w:t xml:space="preserve">18 </w:t>
            </w:r>
            <w:r w:rsidR="00314F70">
              <w:t>March</w:t>
            </w:r>
            <w:r>
              <w:t xml:space="preserve"> 202</w:t>
            </w:r>
            <w:r w:rsidR="00314F70">
              <w:t>5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8055C1">
            <w:r>
              <w:t>Lloyd Besa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F2399C" w:rsidRDefault="00F2399C">
            <w:pPr>
              <w:rPr>
                <w:sz w:val="20"/>
              </w:rPr>
            </w:pPr>
          </w:p>
          <w:p w:rsidR="00777D18" w:rsidRDefault="00777D18" w:rsidP="00777D18">
            <w:r>
              <w:t xml:space="preserve">The role will provide financial support </w:t>
            </w:r>
            <w:r w:rsidR="00EA7878">
              <w:t xml:space="preserve">to the Controlling team and the wider Finance team &amp; Business. </w:t>
            </w:r>
            <w:r>
              <w:t>The r</w:t>
            </w:r>
            <w:r w:rsidR="0055200E">
              <w:t xml:space="preserve">ole reports into the </w:t>
            </w:r>
            <w:r w:rsidR="00EA7878">
              <w:t>Head of Controlling</w:t>
            </w:r>
            <w:r>
              <w:t xml:space="preserve"> and is a great chance to develop</w:t>
            </w:r>
            <w:r w:rsidR="00EA7878">
              <w:t xml:space="preserve"> general Management Accounting and </w:t>
            </w:r>
            <w:r>
              <w:t xml:space="preserve">business partnering skills. </w:t>
            </w:r>
          </w:p>
          <w:p w:rsidR="009777CA" w:rsidRDefault="009777CA">
            <w:pPr>
              <w:rPr>
                <w:sz w:val="20"/>
              </w:rPr>
            </w:pPr>
          </w:p>
          <w:p w:rsidR="00777D18" w:rsidRDefault="00777D18" w:rsidP="00777D18">
            <w:r>
              <w:t>We’re looking for a capable individual</w:t>
            </w:r>
            <w:r w:rsidR="00305EE6">
              <w:t>, preferably</w:t>
            </w:r>
            <w:r>
              <w:t xml:space="preserve"> with FMCG or Retail experience and a </w:t>
            </w:r>
            <w:r w:rsidR="004309DA">
              <w:t>demonstrable</w:t>
            </w:r>
            <w:r>
              <w:t xml:space="preserve"> record of adding value </w:t>
            </w:r>
            <w:r w:rsidR="004309DA">
              <w:t>through sound administration and insightful analysis.</w:t>
            </w:r>
          </w:p>
          <w:p w:rsidR="00777D18" w:rsidRDefault="00777D18">
            <w:pPr>
              <w:rPr>
                <w:sz w:val="20"/>
              </w:rPr>
            </w:pPr>
          </w:p>
          <w:p w:rsidR="00B8409D" w:rsidRPr="00F2399C" w:rsidRDefault="00B8409D" w:rsidP="004309DA">
            <w:pPr>
              <w:rPr>
                <w:sz w:val="20"/>
              </w:rPr>
            </w:pPr>
            <w:r w:rsidRPr="00B8409D">
              <w:t>The individual must be</w:t>
            </w:r>
            <w:r>
              <w:t xml:space="preserve"> adaptable and happy with working in a </w:t>
            </w:r>
            <w:r w:rsidR="004309DA">
              <w:t xml:space="preserve">fast moving and </w:t>
            </w:r>
            <w:r>
              <w:t xml:space="preserve">changeable environment (new systems implementation </w:t>
            </w:r>
            <w:proofErr w:type="spellStart"/>
            <w:r>
              <w:t>etc</w:t>
            </w:r>
            <w:proofErr w:type="spellEnd"/>
            <w:r>
              <w:t xml:space="preserve">) with a relatively new team.  </w:t>
            </w: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8705B4">
        <w:tc>
          <w:tcPr>
            <w:tcW w:w="9180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1164AE" w:rsidTr="009777CA">
        <w:trPr>
          <w:trHeight w:val="1631"/>
        </w:trPr>
        <w:tc>
          <w:tcPr>
            <w:tcW w:w="9180" w:type="dxa"/>
          </w:tcPr>
          <w:p w:rsidR="004309DA" w:rsidRDefault="004309DA" w:rsidP="004309DA">
            <w:r>
              <w:t xml:space="preserve">Month, Quarter, </w:t>
            </w:r>
            <w:proofErr w:type="spellStart"/>
            <w:r>
              <w:t>Year end</w:t>
            </w:r>
            <w:proofErr w:type="spellEnd"/>
            <w:r>
              <w:t xml:space="preserve"> – responsible for a number of period end processes including trade spend, Consumer marketing, overheads, balance sheet reconciliations and ad-hoc analysis.</w:t>
            </w:r>
          </w:p>
          <w:p w:rsidR="004309DA" w:rsidRDefault="004309DA" w:rsidP="004309DA"/>
          <w:p w:rsidR="004309DA" w:rsidRDefault="004309DA" w:rsidP="004309DA">
            <w:r>
              <w:t xml:space="preserve"> </w:t>
            </w:r>
          </w:p>
          <w:p w:rsidR="004309DA" w:rsidRDefault="004309DA" w:rsidP="004309DA"/>
          <w:p w:rsidR="001164AE" w:rsidRPr="00777D18" w:rsidRDefault="001164AE" w:rsidP="00790B2A"/>
        </w:tc>
        <w:tc>
          <w:tcPr>
            <w:tcW w:w="1502" w:type="dxa"/>
          </w:tcPr>
          <w:p w:rsidR="001164AE" w:rsidRDefault="004309DA" w:rsidP="001164AE">
            <w:r>
              <w:t>30</w:t>
            </w:r>
          </w:p>
        </w:tc>
      </w:tr>
      <w:tr w:rsidR="00F2399C" w:rsidTr="009777CA">
        <w:trPr>
          <w:trHeight w:val="1683"/>
        </w:trPr>
        <w:tc>
          <w:tcPr>
            <w:tcW w:w="9180" w:type="dxa"/>
          </w:tcPr>
          <w:p w:rsidR="004309DA" w:rsidRDefault="004309DA" w:rsidP="004309DA">
            <w:r>
              <w:t>Business &amp; Customer Reporting – putting in place and maintaining daily, weekly, monthly, quarterly reports, circulating, dealing with queries.  Assisting sales team with customer returns and reports.</w:t>
            </w:r>
          </w:p>
          <w:p w:rsidR="00F2399C" w:rsidRPr="00777D18" w:rsidRDefault="00F2399C" w:rsidP="00305EE6"/>
        </w:tc>
        <w:tc>
          <w:tcPr>
            <w:tcW w:w="1502" w:type="dxa"/>
          </w:tcPr>
          <w:p w:rsidR="00F2399C" w:rsidRDefault="004309DA" w:rsidP="001164AE">
            <w:r>
              <w:t>25</w:t>
            </w:r>
          </w:p>
        </w:tc>
      </w:tr>
      <w:tr w:rsidR="009648E4" w:rsidTr="009777CA">
        <w:trPr>
          <w:trHeight w:val="1693"/>
        </w:trPr>
        <w:tc>
          <w:tcPr>
            <w:tcW w:w="9180" w:type="dxa"/>
          </w:tcPr>
          <w:p w:rsidR="004309DA" w:rsidRDefault="004309DA" w:rsidP="004309DA">
            <w:r>
              <w:t>Budgeting &amp; forecasting – Assisting in all budget and forecast rounds as required- Excel modelling, reporting, version control</w:t>
            </w:r>
          </w:p>
          <w:p w:rsidR="004309DA" w:rsidRDefault="004309DA" w:rsidP="004309DA"/>
          <w:p w:rsidR="009648E4" w:rsidRPr="00B8409D" w:rsidRDefault="004309DA" w:rsidP="00051CBE">
            <w:pPr>
              <w:rPr>
                <w:b/>
              </w:rPr>
            </w:pPr>
            <w:r>
              <w:t>General ad-hoc Finance work</w:t>
            </w:r>
          </w:p>
        </w:tc>
        <w:tc>
          <w:tcPr>
            <w:tcW w:w="1502" w:type="dxa"/>
          </w:tcPr>
          <w:p w:rsidR="009648E4" w:rsidRDefault="004309DA" w:rsidP="004309DA">
            <w:r>
              <w:t>15</w:t>
            </w:r>
          </w:p>
        </w:tc>
      </w:tr>
      <w:tr w:rsidR="009648E4" w:rsidTr="009777CA">
        <w:trPr>
          <w:trHeight w:val="1548"/>
        </w:trPr>
        <w:tc>
          <w:tcPr>
            <w:tcW w:w="9180" w:type="dxa"/>
          </w:tcPr>
          <w:p w:rsidR="004309DA" w:rsidRDefault="004309DA" w:rsidP="004309DA">
            <w:r>
              <w:t>Governance – assist in all internal and external audits</w:t>
            </w:r>
          </w:p>
          <w:p w:rsidR="009648E4" w:rsidRDefault="009648E4"/>
          <w:p w:rsidR="009648E4" w:rsidRDefault="009648E4"/>
          <w:p w:rsidR="009648E4" w:rsidRDefault="009648E4"/>
        </w:tc>
        <w:tc>
          <w:tcPr>
            <w:tcW w:w="1502" w:type="dxa"/>
          </w:tcPr>
          <w:p w:rsidR="009648E4" w:rsidRDefault="004309DA" w:rsidP="001164AE">
            <w:r>
              <w:t>1</w:t>
            </w:r>
            <w:r w:rsidR="009648E4">
              <w:t>0</w:t>
            </w:r>
          </w:p>
        </w:tc>
      </w:tr>
      <w:tr w:rsidR="009648E4" w:rsidTr="00F2399C">
        <w:trPr>
          <w:trHeight w:val="1553"/>
        </w:trPr>
        <w:tc>
          <w:tcPr>
            <w:tcW w:w="9180" w:type="dxa"/>
          </w:tcPr>
          <w:p w:rsidR="009648E4" w:rsidRDefault="004309DA">
            <w:r>
              <w:t xml:space="preserve">General ad-hoc Finance work </w:t>
            </w:r>
          </w:p>
          <w:p w:rsidR="009648E4" w:rsidRDefault="009648E4"/>
          <w:p w:rsidR="009648E4" w:rsidRDefault="009648E4"/>
        </w:tc>
        <w:tc>
          <w:tcPr>
            <w:tcW w:w="1502" w:type="dxa"/>
          </w:tcPr>
          <w:p w:rsidR="009648E4" w:rsidRDefault="004309DA" w:rsidP="004309DA">
            <w:r>
              <w:t>20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B8409D" w:rsidRDefault="00B8409D">
      <w:pPr>
        <w:rPr>
          <w:color w:val="FFFFFF" w:themeColor="background1"/>
          <w:sz w:val="6"/>
        </w:rPr>
      </w:pPr>
    </w:p>
    <w:p w:rsidR="00B8409D" w:rsidRDefault="00B8409D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9777CA" w:rsidRPr="00C41DB8" w:rsidTr="001D6496">
        <w:tc>
          <w:tcPr>
            <w:tcW w:w="10682" w:type="dxa"/>
            <w:gridSpan w:val="2"/>
            <w:shd w:val="clear" w:color="auto" w:fill="17365D" w:themeFill="text2" w:themeFillShade="BF"/>
          </w:tcPr>
          <w:p w:rsidR="009777CA" w:rsidRPr="00C41DB8" w:rsidRDefault="009777CA" w:rsidP="001D6496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lastRenderedPageBreak/>
              <w:t>SECTION 4 – EDUCATION &amp; EXPERIENCE</w:t>
            </w:r>
          </w:p>
        </w:tc>
      </w:tr>
      <w:tr w:rsidR="009777CA" w:rsidTr="001D6496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1D6496">
            <w:r>
              <w:t xml:space="preserve">Education Level (i.e. Degree, Prof. </w:t>
            </w:r>
            <w:proofErr w:type="spellStart"/>
            <w:r>
              <w:t>Quals</w:t>
            </w:r>
            <w:proofErr w:type="spellEnd"/>
            <w:r>
              <w:t>., etc)</w:t>
            </w:r>
          </w:p>
        </w:tc>
        <w:tc>
          <w:tcPr>
            <w:tcW w:w="5341" w:type="dxa"/>
          </w:tcPr>
          <w:p w:rsidR="009777CA" w:rsidRDefault="00B8409D" w:rsidP="00305EE6">
            <w:r>
              <w:t>ACA/CIMA/ACCA qualified</w:t>
            </w:r>
            <w:r w:rsidR="00305EE6">
              <w:t xml:space="preserve">, </w:t>
            </w:r>
            <w:r w:rsidR="00EE1103">
              <w:t xml:space="preserve">part qualified </w:t>
            </w:r>
            <w:r>
              <w:t>Accountant</w:t>
            </w:r>
            <w:r w:rsidR="00305EE6">
              <w:t xml:space="preserve"> or qualified by relevant experience</w:t>
            </w:r>
          </w:p>
        </w:tc>
      </w:tr>
      <w:tr w:rsidR="009777CA" w:rsidTr="001D6496">
        <w:tc>
          <w:tcPr>
            <w:tcW w:w="5341" w:type="dxa"/>
            <w:vAlign w:val="center"/>
          </w:tcPr>
          <w:p w:rsidR="009777CA" w:rsidRDefault="009777CA" w:rsidP="001D6496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:rsidR="009777CA" w:rsidRDefault="004309DA" w:rsidP="004309DA">
            <w:r>
              <w:t>2</w:t>
            </w:r>
            <w:r w:rsidR="002E0EA1">
              <w:t xml:space="preserve"> +</w:t>
            </w:r>
          </w:p>
        </w:tc>
      </w:tr>
      <w:tr w:rsidR="009777CA" w:rsidTr="001D6496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1D6496">
            <w:r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:rsidR="009777CA" w:rsidRDefault="00777D18" w:rsidP="00777D18">
            <w:pPr>
              <w:pStyle w:val="ListParagraph"/>
              <w:numPr>
                <w:ilvl w:val="0"/>
                <w:numId w:val="2"/>
              </w:numPr>
            </w:pPr>
            <w:r>
              <w:t>Advanced Excel</w:t>
            </w:r>
          </w:p>
          <w:p w:rsidR="00777D18" w:rsidRDefault="00FF33DF" w:rsidP="00777D18">
            <w:pPr>
              <w:pStyle w:val="ListParagraph"/>
              <w:numPr>
                <w:ilvl w:val="0"/>
                <w:numId w:val="1"/>
              </w:numPr>
            </w:pPr>
            <w:r>
              <w:t>Demonstrate ability to build relationships</w:t>
            </w:r>
          </w:p>
          <w:p w:rsidR="00777D18" w:rsidRDefault="00777D18" w:rsidP="00777D18">
            <w:pPr>
              <w:pStyle w:val="ListParagraph"/>
              <w:numPr>
                <w:ilvl w:val="0"/>
                <w:numId w:val="1"/>
              </w:numPr>
            </w:pPr>
            <w:r>
              <w:t>Evidence of commercial awareness and an enquiring nature</w:t>
            </w:r>
          </w:p>
          <w:p w:rsidR="00777D18" w:rsidRDefault="00777D18" w:rsidP="00777D18">
            <w:pPr>
              <w:pStyle w:val="ListParagraph"/>
              <w:numPr>
                <w:ilvl w:val="0"/>
                <w:numId w:val="1"/>
              </w:numPr>
            </w:pPr>
            <w:r>
              <w:t>Demonstrable ability to work as part of a team</w:t>
            </w:r>
          </w:p>
          <w:p w:rsidR="00777D18" w:rsidRDefault="00777D18" w:rsidP="00777D18">
            <w:pPr>
              <w:pStyle w:val="ListParagraph"/>
              <w:numPr>
                <w:ilvl w:val="0"/>
                <w:numId w:val="1"/>
              </w:numPr>
            </w:pPr>
            <w:r>
              <w:t xml:space="preserve">Commitment to work flexibly as appropriate </w:t>
            </w:r>
          </w:p>
          <w:p w:rsidR="00777D18" w:rsidRDefault="001164AE" w:rsidP="001164AE">
            <w:pPr>
              <w:pStyle w:val="ListParagraph"/>
              <w:numPr>
                <w:ilvl w:val="0"/>
                <w:numId w:val="1"/>
              </w:numPr>
            </w:pPr>
            <w:r>
              <w:t xml:space="preserve">Knowledge of costings 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3046B1">
        <w:trPr>
          <w:trHeight w:val="1546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:rsidR="00AF1548" w:rsidRDefault="008055C1" w:rsidP="008055C1">
            <w:r>
              <w:t xml:space="preserve">Leeds </w:t>
            </w:r>
            <w:r w:rsidR="00B8409D">
              <w:t>based</w:t>
            </w:r>
            <w:r w:rsidR="00E0727F">
              <w:t xml:space="preserve">, </w:t>
            </w:r>
            <w:r w:rsidR="004309DA">
              <w:t xml:space="preserve">may be occasional travel to </w:t>
            </w:r>
            <w:r>
              <w:t xml:space="preserve">internal / </w:t>
            </w:r>
            <w:r w:rsidR="004309DA">
              <w:t>external meetings / events</w:t>
            </w:r>
            <w:r w:rsidR="00B8409D">
              <w:t>.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1813"/>
        <w:gridCol w:w="4374"/>
      </w:tblGrid>
      <w:tr w:rsidR="00BC2CA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4309DA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314F70" w:rsidP="00305EE6">
            <w:r>
              <w:t>8</w:t>
            </w:r>
          </w:p>
        </w:tc>
      </w:tr>
      <w:tr w:rsidR="004309DA" w:rsidTr="00C41DB8">
        <w:trPr>
          <w:trHeight w:val="362"/>
        </w:trPr>
        <w:tc>
          <w:tcPr>
            <w:tcW w:w="4361" w:type="dxa"/>
          </w:tcPr>
          <w:p w:rsidR="00AF1548" w:rsidRDefault="004309DA" w:rsidP="004309DA">
            <w:r>
              <w:t>Management Accountant</w:t>
            </w:r>
            <w:r w:rsidR="00305EE6">
              <w:t xml:space="preserve"> x </w:t>
            </w:r>
            <w:r w:rsidR="00314F70">
              <w:t>3</w:t>
            </w:r>
          </w:p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4309DA" w:rsidTr="00C41DB8">
        <w:trPr>
          <w:trHeight w:val="410"/>
        </w:trPr>
        <w:tc>
          <w:tcPr>
            <w:tcW w:w="4361" w:type="dxa"/>
          </w:tcPr>
          <w:p w:rsidR="00AF1548" w:rsidRDefault="00E0727F" w:rsidP="004309DA">
            <w:r>
              <w:t>Finance A</w:t>
            </w:r>
            <w:r w:rsidR="004309DA">
              <w:t>dministrator</w:t>
            </w:r>
            <w:r>
              <w:t xml:space="preserve"> x 1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4309DA" w:rsidP="004309DA">
            <w:r>
              <w:t>Head Of Controlling</w:t>
            </w:r>
          </w:p>
        </w:tc>
      </w:tr>
      <w:tr w:rsidR="004309DA" w:rsidTr="00C41DB8">
        <w:trPr>
          <w:trHeight w:val="416"/>
        </w:trPr>
        <w:tc>
          <w:tcPr>
            <w:tcW w:w="4361" w:type="dxa"/>
          </w:tcPr>
          <w:p w:rsidR="00AF1548" w:rsidRDefault="00314F70">
            <w:r>
              <w:t>Commercial Analyst x 2</w:t>
            </w:r>
          </w:p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4309DA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4309DA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3173"/>
        <w:gridCol w:w="2099"/>
        <w:gridCol w:w="3130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2E0EA1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Pr="008055C1" w:rsidRDefault="008055C1">
            <w:pPr>
              <w:rPr>
                <w:rFonts w:ascii="Blackadder ITC" w:hAnsi="Blackadder ITC"/>
              </w:rPr>
            </w:pPr>
            <w:r>
              <w:rPr>
                <w:rFonts w:ascii="Blackadder ITC" w:hAnsi="Blackadder ITC"/>
              </w:rPr>
              <w:t>MJ Bowen</w:t>
            </w:r>
          </w:p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Pr="009B7697" w:rsidRDefault="009B7697">
            <w:pPr>
              <w:rPr>
                <w:rFonts w:ascii="Blackadder ITC" w:hAnsi="Blackadder ITC"/>
              </w:rPr>
            </w:pPr>
            <w:r w:rsidRPr="009B7697">
              <w:rPr>
                <w:rFonts w:ascii="Blackadder ITC" w:hAnsi="Blackadder ITC"/>
              </w:rPr>
              <w:t>Lloyd Besa</w:t>
            </w:r>
          </w:p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8055C1">
            <w:r>
              <w:t>Michael Bowen</w:t>
            </w:r>
          </w:p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8055C1">
            <w:r>
              <w:t>Lloyd Besa</w:t>
            </w:r>
          </w:p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8055C1" w:rsidP="00314F70">
            <w:r>
              <w:t>18/0</w:t>
            </w:r>
            <w:r w:rsidR="00314F70">
              <w:t>3</w:t>
            </w:r>
            <w:r>
              <w:t>/202</w:t>
            </w:r>
            <w:r w:rsidR="00314F70">
              <w:t>5</w:t>
            </w:r>
          </w:p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8055C1" w:rsidP="00314F70">
            <w:r>
              <w:t>18/</w:t>
            </w:r>
            <w:r w:rsidR="00314F70">
              <w:t>03</w:t>
            </w:r>
            <w:r>
              <w:t>/202</w:t>
            </w:r>
            <w:r w:rsidR="00314F70">
              <w:t>5</w:t>
            </w:r>
          </w:p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DF" w:rsidRDefault="00FF33DF" w:rsidP="007E3DC1">
      <w:pPr>
        <w:spacing w:after="0" w:line="240" w:lineRule="auto"/>
      </w:pPr>
      <w:r>
        <w:separator/>
      </w:r>
    </w:p>
  </w:endnote>
  <w:endnote w:type="continuationSeparator" w:id="0">
    <w:p w:rsidR="00FF33DF" w:rsidRDefault="00FF33DF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DF" w:rsidRDefault="00FF33DF" w:rsidP="007E3DC1">
      <w:pPr>
        <w:spacing w:after="0" w:line="240" w:lineRule="auto"/>
      </w:pPr>
      <w:r>
        <w:separator/>
      </w:r>
    </w:p>
  </w:footnote>
  <w:footnote w:type="continuationSeparator" w:id="0">
    <w:p w:rsidR="00FF33DF" w:rsidRDefault="00FF33DF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DF" w:rsidRPr="007E3DC1" w:rsidRDefault="00FF33DF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:rsidR="00FF33DF" w:rsidRDefault="00FF33DF">
    <w:pPr>
      <w:pStyle w:val="Header"/>
    </w:pPr>
  </w:p>
  <w:p w:rsidR="00FF33DF" w:rsidRDefault="00FF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7B12"/>
    <w:multiLevelType w:val="hybridMultilevel"/>
    <w:tmpl w:val="BFDA861E"/>
    <w:lvl w:ilvl="0" w:tplc="D17A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05BD"/>
    <w:multiLevelType w:val="hybridMultilevel"/>
    <w:tmpl w:val="CEAC47FE"/>
    <w:lvl w:ilvl="0" w:tplc="6246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1164AE"/>
    <w:rsid w:val="00125FAC"/>
    <w:rsid w:val="00126EC2"/>
    <w:rsid w:val="001D6496"/>
    <w:rsid w:val="00211DC3"/>
    <w:rsid w:val="002A314E"/>
    <w:rsid w:val="002E0EA1"/>
    <w:rsid w:val="003046B1"/>
    <w:rsid w:val="00305EE6"/>
    <w:rsid w:val="00314F70"/>
    <w:rsid w:val="00396698"/>
    <w:rsid w:val="003D12E4"/>
    <w:rsid w:val="004309DA"/>
    <w:rsid w:val="00430FB0"/>
    <w:rsid w:val="004A2A32"/>
    <w:rsid w:val="004C433F"/>
    <w:rsid w:val="00510BF0"/>
    <w:rsid w:val="00513CA1"/>
    <w:rsid w:val="0055200E"/>
    <w:rsid w:val="005B538F"/>
    <w:rsid w:val="005F4916"/>
    <w:rsid w:val="00643956"/>
    <w:rsid w:val="00655D36"/>
    <w:rsid w:val="00690DA4"/>
    <w:rsid w:val="007736A5"/>
    <w:rsid w:val="00777D18"/>
    <w:rsid w:val="007E3DC1"/>
    <w:rsid w:val="008055C1"/>
    <w:rsid w:val="008705B4"/>
    <w:rsid w:val="008A3D8E"/>
    <w:rsid w:val="009648E4"/>
    <w:rsid w:val="009777CA"/>
    <w:rsid w:val="009A72ED"/>
    <w:rsid w:val="009B7697"/>
    <w:rsid w:val="00A071C8"/>
    <w:rsid w:val="00A11A4C"/>
    <w:rsid w:val="00AB6178"/>
    <w:rsid w:val="00AD141B"/>
    <w:rsid w:val="00AF1548"/>
    <w:rsid w:val="00B06AEF"/>
    <w:rsid w:val="00B22BBF"/>
    <w:rsid w:val="00B8328F"/>
    <w:rsid w:val="00B8409D"/>
    <w:rsid w:val="00BC2CA1"/>
    <w:rsid w:val="00C41DB8"/>
    <w:rsid w:val="00C83471"/>
    <w:rsid w:val="00D85481"/>
    <w:rsid w:val="00E0727F"/>
    <w:rsid w:val="00EA7878"/>
    <w:rsid w:val="00EB2D44"/>
    <w:rsid w:val="00EE1103"/>
    <w:rsid w:val="00F2399C"/>
    <w:rsid w:val="00F267DF"/>
    <w:rsid w:val="00FE347D"/>
    <w:rsid w:val="00FE461B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0301EA9"/>
  <w15:docId w15:val="{ACB28D30-8E22-4FCA-BFE6-A3F04BEB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Michael Bowen</cp:lastModifiedBy>
  <cp:revision>2</cp:revision>
  <cp:lastPrinted>2014-05-09T14:16:00Z</cp:lastPrinted>
  <dcterms:created xsi:type="dcterms:W3CDTF">2025-03-18T09:58:00Z</dcterms:created>
  <dcterms:modified xsi:type="dcterms:W3CDTF">2025-03-18T09:58:00Z</dcterms:modified>
</cp:coreProperties>
</file>